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BB4" w:rsidRDefault="00FF6BB4" w:rsidP="00FF6BB4">
      <w:r>
        <w:t>TÖFF-LINK ZUR REISEBESCHREIBUNG DREILÄNDERTOUR UM DEN BODENSEE</w:t>
      </w:r>
    </w:p>
    <w:p w:rsidR="00FF6BB4" w:rsidRDefault="00FF6BB4" w:rsidP="00FF6BB4"/>
    <w:p w:rsidR="00FF6BB4" w:rsidRDefault="00032F89" w:rsidP="00FF6BB4">
      <w:hyperlink r:id="rId4" w:history="1">
        <w:r w:rsidR="00FF6BB4" w:rsidRPr="00D9518B">
          <w:rPr>
            <w:rStyle w:val="Link"/>
          </w:rPr>
          <w:t>www.toeff-magazin.ch/reisen/tagestouren/dreilaendertour-um-den-bodensee-362.html</w:t>
        </w:r>
      </w:hyperlink>
    </w:p>
    <w:p w:rsidR="00FF6BB4" w:rsidRDefault="00FF6BB4" w:rsidP="00FF6BB4"/>
    <w:p w:rsidR="00C46A24" w:rsidRDefault="001C404D"/>
    <w:sectPr w:rsidR="00C46A24" w:rsidSect="00C46A24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F6BB4"/>
    <w:rsid w:val="00032F89"/>
    <w:rsid w:val="001C404D"/>
    <w:rsid w:val="00FF6BB4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" w:eastAsiaTheme="minorHAnsi" w:hAnsi="Courier" w:cstheme="minorBidi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F6BB4"/>
    <w:rPr>
      <w:sz w:val="24"/>
      <w:szCs w:val="24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Absatz-Standardschriftart">
    <w:name w:val="Absatz-Standardschriftart"/>
    <w:semiHidden/>
    <w:rsid w:val="00DE29E8"/>
  </w:style>
  <w:style w:type="character" w:styleId="Link">
    <w:name w:val="Hyperlink"/>
    <w:basedOn w:val="Absatzstandardschriftart"/>
    <w:uiPriority w:val="99"/>
    <w:semiHidden/>
    <w:unhideWhenUsed/>
    <w:rsid w:val="00FF6B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toeff-magazin.ch/reisen/tagestouren/dreilaendertour-um-den-bodensee-362.html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Macintosh Word</Application>
  <DocSecurity>0</DocSecurity>
  <Lines>1</Lines>
  <Paragraphs>1</Paragraphs>
  <ScaleCrop>false</ScaleCrop>
  <Company>Motor-Presse (Schweiz) AG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MotorPresse AG</dc:creator>
  <cp:keywords/>
  <cp:lastModifiedBy>MotorPresse AG</cp:lastModifiedBy>
  <cp:revision>2</cp:revision>
  <dcterms:created xsi:type="dcterms:W3CDTF">2011-05-19T10:49:00Z</dcterms:created>
  <dcterms:modified xsi:type="dcterms:W3CDTF">2011-05-19T10:49:00Z</dcterms:modified>
</cp:coreProperties>
</file>